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E740" w14:textId="77777777" w:rsidR="00A00A27" w:rsidRDefault="00D22768">
      <w:pPr>
        <w:pStyle w:val="Heading1"/>
        <w:spacing w:before="240" w:after="240"/>
        <w:ind w:left="90"/>
        <w:jc w:val="center"/>
        <w:rPr>
          <w:b/>
        </w:rPr>
      </w:pPr>
      <w:bookmarkStart w:id="0" w:name="_mew4cxk6n4ha" w:colFirst="0" w:colLast="0"/>
      <w:bookmarkEnd w:id="0"/>
      <w:r>
        <w:rPr>
          <w:b/>
        </w:rPr>
        <w:t xml:space="preserve">Application Instructions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Personal Retreat</w:t>
      </w:r>
    </w:p>
    <w:p w14:paraId="10636383" w14:textId="77777777" w:rsidR="00A00A27" w:rsidRDefault="00D22768">
      <w:pPr>
        <w:pStyle w:val="Heading1"/>
        <w:spacing w:before="240" w:after="240"/>
        <w:ind w:left="90"/>
        <w:jc w:val="center"/>
        <w:rPr>
          <w:b/>
          <w:sz w:val="32"/>
          <w:szCs w:val="32"/>
        </w:rPr>
      </w:pPr>
      <w:bookmarkStart w:id="1" w:name="_hde8uqsyh77q" w:colFirst="0" w:colLast="0"/>
      <w:bookmarkEnd w:id="1"/>
      <w:r>
        <w:rPr>
          <w:b/>
          <w:sz w:val="32"/>
          <w:szCs w:val="32"/>
        </w:rPr>
        <w:t>Appamada Vihari Meditation Center, Balik Pulau, Penang, Malaysia.</w:t>
      </w:r>
    </w:p>
    <w:p w14:paraId="4FED4339" w14:textId="77777777" w:rsidR="00A00A27" w:rsidRDefault="00D22768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Dear Applicant,</w:t>
      </w:r>
    </w:p>
    <w:p w14:paraId="5C38C91B" w14:textId="77777777" w:rsidR="00A00A27" w:rsidRDefault="00D22768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Thank you for your interest in having a personal retreat in Appamada Vihari Meditation Center, Balik Pulau, Penang (AVMC).</w:t>
      </w:r>
    </w:p>
    <w:p w14:paraId="09880420" w14:textId="77777777" w:rsidR="00A00A27" w:rsidRDefault="00D22768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Self-retreat without guidance.</w:t>
      </w:r>
    </w:p>
    <w:p w14:paraId="42130802" w14:textId="77777777" w:rsidR="00A00A27" w:rsidRDefault="00D22768">
      <w:pPr>
        <w:spacing w:before="240" w:after="240"/>
        <w:ind w:left="840" w:hanging="420"/>
        <w:jc w:val="both"/>
        <w:rPr>
          <w:sz w:val="24"/>
          <w:szCs w:val="24"/>
        </w:rPr>
      </w:pPr>
      <w:r>
        <w:rPr>
          <w:sz w:val="24"/>
          <w:szCs w:val="24"/>
        </w:rPr>
        <w:t>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If you have ever practiced a self-retreat </w:t>
      </w:r>
      <w:r w:rsidR="002A1CF8">
        <w:rPr>
          <w:b/>
          <w:sz w:val="24"/>
          <w:szCs w:val="24"/>
        </w:rPr>
        <w:t>at</w:t>
      </w:r>
      <w:r>
        <w:rPr>
          <w:b/>
          <w:sz w:val="24"/>
          <w:szCs w:val="24"/>
        </w:rPr>
        <w:t xml:space="preserve"> AVMC before</w:t>
      </w:r>
      <w:r>
        <w:rPr>
          <w:sz w:val="24"/>
          <w:szCs w:val="24"/>
        </w:rPr>
        <w:t xml:space="preserve">, please email to </w:t>
      </w:r>
      <w:hyperlink r:id="rId4">
        <w:r>
          <w:rPr>
            <w:color w:val="1155CC"/>
            <w:sz w:val="24"/>
            <w:szCs w:val="24"/>
            <w:u w:val="single"/>
          </w:rPr>
          <w:t>appamadavihari@gmail.com</w:t>
        </w:r>
      </w:hyperlink>
      <w:r>
        <w:rPr>
          <w:sz w:val="24"/>
          <w:szCs w:val="24"/>
        </w:rPr>
        <w:t xml:space="preserve"> with the following information:</w:t>
      </w:r>
    </w:p>
    <w:p w14:paraId="6F26FA08" w14:textId="77777777" w:rsidR="00A00A27" w:rsidRDefault="00D22768">
      <w:pPr>
        <w:spacing w:before="240" w:after="240"/>
        <w:ind w:left="1260" w:hanging="4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Your full name (as written in the form)</w:t>
      </w:r>
    </w:p>
    <w:p w14:paraId="455305C8" w14:textId="77777777" w:rsidR="00A00A27" w:rsidRDefault="00D22768">
      <w:pPr>
        <w:spacing w:before="240" w:after="240"/>
        <w:ind w:left="1260" w:hanging="4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The date of your last retreat in AVMC, and indicate whether it was self-retreat or guided retreat</w:t>
      </w:r>
    </w:p>
    <w:p w14:paraId="1D11B3AF" w14:textId="77777777" w:rsidR="00A00A27" w:rsidRDefault="00D22768">
      <w:pPr>
        <w:spacing w:before="240" w:after="240"/>
        <w:ind w:left="1260" w:hanging="4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The date that you wish to have the self-retreat without guidance</w:t>
      </w:r>
    </w:p>
    <w:p w14:paraId="4B26F4E0" w14:textId="77777777" w:rsidR="00A00A27" w:rsidRDefault="00D22768">
      <w:pPr>
        <w:spacing w:before="240" w:after="240"/>
        <w:ind w:left="840" w:hanging="420"/>
        <w:jc w:val="both"/>
        <w:rPr>
          <w:sz w:val="24"/>
          <w:szCs w:val="24"/>
        </w:rPr>
      </w:pPr>
      <w:r>
        <w:rPr>
          <w:sz w:val="24"/>
          <w:szCs w:val="24"/>
        </w:rPr>
        <w:t>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b/>
          <w:sz w:val="24"/>
          <w:szCs w:val="24"/>
        </w:rPr>
        <w:t>If you have not had any self-retreat in AVMC</w:t>
      </w:r>
      <w:r>
        <w:rPr>
          <w:sz w:val="24"/>
          <w:szCs w:val="24"/>
        </w:rPr>
        <w:t>, your application will be considered on the basis of the following:</w:t>
      </w:r>
    </w:p>
    <w:p w14:paraId="308D06F9" w14:textId="77777777" w:rsidR="00A00A27" w:rsidRDefault="00D22768">
      <w:pPr>
        <w:spacing w:before="240" w:after="240"/>
        <w:ind w:left="1260" w:hanging="4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Duration of stay: </w:t>
      </w:r>
      <w:r w:rsidR="00FB6149">
        <w:rPr>
          <w:sz w:val="24"/>
          <w:szCs w:val="24"/>
        </w:rPr>
        <w:t>7 to 14</w:t>
      </w:r>
      <w:r>
        <w:rPr>
          <w:sz w:val="24"/>
          <w:szCs w:val="24"/>
        </w:rPr>
        <w:t xml:space="preserve"> days.</w:t>
      </w:r>
    </w:p>
    <w:p w14:paraId="2D5150E1" w14:textId="77777777" w:rsidR="00A00A27" w:rsidRDefault="00D22768">
      <w:pPr>
        <w:spacing w:before="240" w:after="240"/>
        <w:ind w:left="1260" w:hanging="4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Sufficient Meditation Experience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As a general rule, it is a must that you have ever completed two or more residential meditation retreats of minimum 10 days in each session, under Venerable Sayalay Sus</w:t>
      </w:r>
      <w:r w:rsidR="00FB6149">
        <w:rPr>
          <w:sz w:val="24"/>
          <w:szCs w:val="24"/>
        </w:rPr>
        <w:t>ila or other competent teachers in Theravada tradition.</w:t>
      </w:r>
    </w:p>
    <w:p w14:paraId="23989A16" w14:textId="77777777" w:rsidR="00A00A27" w:rsidRDefault="00D22768">
      <w:pPr>
        <w:spacing w:before="240" w:after="240"/>
        <w:ind w:left="1260" w:hanging="4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Resume about yourself in section 5 of your application form.</w:t>
      </w:r>
    </w:p>
    <w:p w14:paraId="305C095F" w14:textId="77777777" w:rsidR="00A00A27" w:rsidRDefault="00D22768">
      <w:pPr>
        <w:spacing w:before="240" w:after="240"/>
        <w:ind w:left="1260" w:hanging="4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Before you come to AVMC, you have listened to the Dhamma talks at</w:t>
      </w:r>
      <w:hyperlink r:id="rId5">
        <w:r>
          <w:rPr>
            <w:sz w:val="24"/>
            <w:szCs w:val="24"/>
          </w:rPr>
          <w:t xml:space="preserve"> </w:t>
        </w:r>
      </w:hyperlink>
      <w:hyperlink r:id="rId6">
        <w:r>
          <w:rPr>
            <w:color w:val="1155CC"/>
            <w:sz w:val="24"/>
            <w:szCs w:val="24"/>
            <w:u w:val="single"/>
          </w:rPr>
          <w:t>https://www.sayalaysusila.net/dhamma-gallery/audio-gallery</w:t>
        </w:r>
      </w:hyperlink>
      <w:r>
        <w:rPr>
          <w:sz w:val="24"/>
          <w:szCs w:val="24"/>
        </w:rPr>
        <w:t>, on the following topics:</w:t>
      </w:r>
    </w:p>
    <w:p w14:paraId="55E05102" w14:textId="77777777" w:rsidR="00A00A27" w:rsidRDefault="00D22768">
      <w:pPr>
        <w:spacing w:after="80"/>
        <w:ind w:left="1680" w:hanging="4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Purpose of Spiritual Practice</w:t>
      </w:r>
    </w:p>
    <w:p w14:paraId="1990AF37" w14:textId="77777777" w:rsidR="00A00A27" w:rsidRDefault="00D22768">
      <w:pPr>
        <w:spacing w:after="80"/>
        <w:ind w:left="1680" w:hanging="420"/>
        <w:jc w:val="both"/>
        <w:rPr>
          <w:sz w:val="24"/>
          <w:szCs w:val="24"/>
        </w:rPr>
      </w:pPr>
      <w:r>
        <w:rPr>
          <w:sz w:val="24"/>
          <w:szCs w:val="24"/>
        </w:rPr>
        <w:t>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>Meditation on Metta, Loving-kindness.</w:t>
      </w:r>
    </w:p>
    <w:p w14:paraId="5E9EA3A0" w14:textId="77777777" w:rsidR="00A00A27" w:rsidRDefault="00D22768">
      <w:pPr>
        <w:spacing w:after="80"/>
        <w:ind w:left="1680" w:hanging="420"/>
        <w:jc w:val="both"/>
        <w:rPr>
          <w:sz w:val="24"/>
          <w:szCs w:val="24"/>
        </w:rPr>
      </w:pPr>
      <w:r>
        <w:rPr>
          <w:sz w:val="24"/>
          <w:szCs w:val="24"/>
        </w:rPr>
        <w:t>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>Anapanasati, Mindfulness of Breathing.</w:t>
      </w:r>
    </w:p>
    <w:p w14:paraId="06F81861" w14:textId="77777777" w:rsidR="00A00A27" w:rsidRDefault="00D22768">
      <w:pPr>
        <w:spacing w:after="80"/>
        <w:ind w:left="1680" w:hanging="420"/>
        <w:jc w:val="both"/>
        <w:rPr>
          <w:sz w:val="24"/>
          <w:szCs w:val="24"/>
        </w:rPr>
      </w:pPr>
      <w:r>
        <w:rPr>
          <w:sz w:val="24"/>
          <w:szCs w:val="24"/>
        </w:rPr>
        <w:t>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>Satipatthana Sutta, Insight Meditation.</w:t>
      </w:r>
    </w:p>
    <w:p w14:paraId="76CC0040" w14:textId="77777777" w:rsidR="00A00A27" w:rsidRDefault="00D22768">
      <w:pPr>
        <w:spacing w:after="80"/>
        <w:ind w:left="1680" w:hanging="420"/>
        <w:jc w:val="both"/>
        <w:rPr>
          <w:sz w:val="24"/>
          <w:szCs w:val="24"/>
        </w:rPr>
      </w:pPr>
      <w:r>
        <w:rPr>
          <w:sz w:val="24"/>
          <w:szCs w:val="24"/>
        </w:rPr>
        <w:t>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>Development of Concentration.</w:t>
      </w:r>
    </w:p>
    <w:p w14:paraId="0B328E3D" w14:textId="77777777" w:rsidR="00A00A27" w:rsidRDefault="00D22768">
      <w:pPr>
        <w:spacing w:after="80"/>
        <w:ind w:left="1680" w:hanging="420"/>
        <w:jc w:val="both"/>
        <w:rPr>
          <w:sz w:val="24"/>
          <w:szCs w:val="24"/>
        </w:rPr>
      </w:pPr>
      <w:r>
        <w:rPr>
          <w:sz w:val="24"/>
          <w:szCs w:val="24"/>
        </w:rPr>
        <w:t>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>Moment-to-Moment practice.</w:t>
      </w:r>
    </w:p>
    <w:p w14:paraId="2D877EB9" w14:textId="77777777" w:rsidR="00A00A27" w:rsidRDefault="00D22768">
      <w:pPr>
        <w:spacing w:after="80"/>
        <w:ind w:left="1680" w:hanging="4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>Viper Sutta</w:t>
      </w:r>
    </w:p>
    <w:p w14:paraId="42153A67" w14:textId="77777777" w:rsidR="00A00A27" w:rsidRDefault="00D22768">
      <w:pPr>
        <w:spacing w:before="240" w:after="240"/>
        <w:ind w:left="450" w:hanging="45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(C). Whether or not you have done a self retreat or guided retreat </w:t>
      </w:r>
      <w:r w:rsidR="002A1CF8">
        <w:rPr>
          <w:b/>
          <w:sz w:val="24"/>
          <w:szCs w:val="24"/>
        </w:rPr>
        <w:t>at</w:t>
      </w:r>
      <w:r>
        <w:rPr>
          <w:b/>
          <w:sz w:val="24"/>
          <w:szCs w:val="24"/>
        </w:rPr>
        <w:t xml:space="preserve"> AVMC,</w:t>
      </w:r>
      <w:r>
        <w:rPr>
          <w:sz w:val="24"/>
          <w:szCs w:val="24"/>
        </w:rPr>
        <w:t xml:space="preserve"> your 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>application will be subject to the availability of the facilities.</w:t>
      </w:r>
    </w:p>
    <w:p w14:paraId="436E47ED" w14:textId="77777777" w:rsidR="00A00A27" w:rsidRDefault="00D22768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(D).</w:t>
      </w:r>
      <w:r>
        <w:rPr>
          <w:sz w:val="24"/>
          <w:szCs w:val="24"/>
        </w:rPr>
        <w:t xml:space="preserve"> All retreatants shall adhere to the following terms and conditions:</w:t>
      </w:r>
    </w:p>
    <w:p w14:paraId="78CA2603" w14:textId="77777777" w:rsidR="00A00A27" w:rsidRDefault="00D22768">
      <w:pPr>
        <w:spacing w:before="240" w:after="240"/>
        <w:ind w:left="1260" w:hanging="420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Observe 8 precepts.</w:t>
      </w:r>
    </w:p>
    <w:p w14:paraId="7E2135E6" w14:textId="77777777" w:rsidR="00A00A27" w:rsidRDefault="00D22768">
      <w:pPr>
        <w:spacing w:before="240" w:after="240"/>
        <w:ind w:left="1260" w:hanging="42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Follow the daily schedule, especially in doing housekeeping/chores </w:t>
      </w:r>
      <w:r>
        <w:rPr>
          <w:sz w:val="24"/>
          <w:szCs w:val="24"/>
        </w:rPr>
        <w:tab/>
      </w:r>
    </w:p>
    <w:p w14:paraId="5B1DBFA6" w14:textId="77777777" w:rsidR="00A00A27" w:rsidRDefault="00D22768">
      <w:pPr>
        <w:spacing w:before="240" w:after="240"/>
        <w:ind w:left="1260" w:hanging="42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>Read and adhere to the retreat rules &amp; regulations of AVMC.</w:t>
      </w:r>
    </w:p>
    <w:p w14:paraId="1F4E3054" w14:textId="77777777" w:rsidR="00A00A27" w:rsidRDefault="00435CD8">
      <w:pPr>
        <w:spacing w:before="240" w:after="240"/>
        <w:ind w:left="1980" w:hanging="420"/>
        <w:rPr>
          <w:b/>
          <w:color w:val="1155CC"/>
          <w:sz w:val="24"/>
          <w:szCs w:val="24"/>
          <w:u w:val="single"/>
        </w:rPr>
      </w:pPr>
      <w:hyperlink r:id="rId7">
        <w:r w:rsidR="00D22768">
          <w:rPr>
            <w:b/>
            <w:color w:val="1155CC"/>
            <w:sz w:val="24"/>
            <w:szCs w:val="24"/>
            <w:u w:val="single"/>
          </w:rPr>
          <w:t>https://www.sayalaysusila.net/retreat/rules/</w:t>
        </w:r>
      </w:hyperlink>
    </w:p>
    <w:p w14:paraId="15A0C502" w14:textId="77777777" w:rsidR="00A00A27" w:rsidRDefault="00D22768">
      <w:pPr>
        <w:spacing w:before="240" w:after="240"/>
        <w:ind w:left="1260" w:hanging="420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 xml:space="preserve">First-time </w:t>
      </w:r>
      <w:r w:rsidR="00FB6149">
        <w:rPr>
          <w:sz w:val="24"/>
          <w:szCs w:val="24"/>
        </w:rPr>
        <w:t>self-</w:t>
      </w:r>
      <w:r>
        <w:rPr>
          <w:sz w:val="24"/>
          <w:szCs w:val="24"/>
        </w:rPr>
        <w:t>retreat yogis shall be under observation during the first 5-10 days, upon which AVMC retreat management shall assess whether to allow the stay to continue for a month.</w:t>
      </w:r>
    </w:p>
    <w:p w14:paraId="53B2A3EF" w14:textId="77777777" w:rsidR="00A00A27" w:rsidRDefault="00FB6149">
      <w:pPr>
        <w:spacing w:before="240" w:after="240"/>
        <w:ind w:left="1260" w:hanging="42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D22768">
        <w:rPr>
          <w:sz w:val="24"/>
          <w:szCs w:val="24"/>
        </w:rPr>
        <w:t>)</w:t>
      </w:r>
      <w:r w:rsidR="00D22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768">
        <w:rPr>
          <w:rFonts w:ascii="Times New Roman" w:eastAsia="Times New Roman" w:hAnsi="Times New Roman" w:cs="Times New Roman"/>
          <w:sz w:val="24"/>
          <w:szCs w:val="24"/>
        </w:rPr>
        <w:tab/>
      </w:r>
      <w:r w:rsidR="00D22768">
        <w:rPr>
          <w:sz w:val="24"/>
          <w:szCs w:val="24"/>
        </w:rPr>
        <w:t>The maximum duration of each stay is three months for monastics.</w:t>
      </w:r>
    </w:p>
    <w:p w14:paraId="0747E93C" w14:textId="77777777" w:rsidR="00A00A27" w:rsidRDefault="00D22768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Please note, AVMC is not obliged to give any reason for its decision regarding applications.</w:t>
      </w:r>
    </w:p>
    <w:p w14:paraId="6CCB5B5E" w14:textId="4FC07624" w:rsidR="00435CD8" w:rsidRDefault="00435CD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7D044F" w14:textId="77777777" w:rsidR="00A00A27" w:rsidRDefault="00D22768">
      <w:pPr>
        <w:pStyle w:val="Heading1"/>
        <w:spacing w:before="240" w:after="240"/>
        <w:rPr>
          <w:rFonts w:ascii="SimSun" w:eastAsia="SimSun" w:hAnsi="SimSun" w:cs="SimSun"/>
          <w:b/>
          <w:sz w:val="20"/>
          <w:szCs w:val="20"/>
        </w:rPr>
      </w:pPr>
      <w:bookmarkStart w:id="2" w:name="_5lcs8blksido" w:colFirst="0" w:colLast="0"/>
      <w:bookmarkEnd w:id="2"/>
      <w:r>
        <w:rPr>
          <w:rFonts w:ascii="Arial Unicode MS" w:eastAsia="Arial Unicode MS" w:hAnsi="Arial Unicode MS" w:cs="Arial Unicode MS"/>
          <w:b/>
          <w:sz w:val="36"/>
          <w:szCs w:val="36"/>
        </w:rPr>
        <w:lastRenderedPageBreak/>
        <w:t>Daily Schedule for Personal Retreat 个人禅修日程表</w:t>
      </w:r>
    </w:p>
    <w:p w14:paraId="671B188C" w14:textId="77777777" w:rsidR="00A00A27" w:rsidRDefault="00D22768">
      <w:pPr>
        <w:spacing w:line="288" w:lineRule="auto"/>
      </w:pPr>
      <w:r>
        <w:t>This is a typical daily schedule for a personal retreat. It is still subject to change without prior notice.</w:t>
      </w:r>
    </w:p>
    <w:p w14:paraId="1589A880" w14:textId="77777777" w:rsidR="00A00A27" w:rsidRDefault="00A00A27"/>
    <w:tbl>
      <w:tblPr>
        <w:tblStyle w:val="a"/>
        <w:tblW w:w="9360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7620"/>
      </w:tblGrid>
      <w:tr w:rsidR="00A00A27" w14:paraId="5AEA0E52" w14:textId="77777777">
        <w:trPr>
          <w:trHeight w:val="431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11F0B8" w14:textId="77777777" w:rsidR="00A00A27" w:rsidRDefault="00D22768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  <w:b/>
              </w:rPr>
            </w:pPr>
            <w:r>
              <w:rPr>
                <w:rFonts w:ascii="Microsoft YaHei" w:eastAsia="Microsoft YaHei" w:hAnsi="Microsoft YaHei" w:cs="Microsoft YaHei"/>
                <w:b/>
              </w:rPr>
              <w:t>Time (时间)</w:t>
            </w:r>
          </w:p>
        </w:tc>
        <w:tc>
          <w:tcPr>
            <w:tcW w:w="7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4CA1DB" w14:textId="77777777" w:rsidR="00A00A27" w:rsidRDefault="00D22768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  <w:b/>
              </w:rPr>
            </w:pPr>
            <w:r>
              <w:rPr>
                <w:rFonts w:ascii="Microsoft YaHei" w:eastAsia="Microsoft YaHei" w:hAnsi="Microsoft YaHei" w:cs="Microsoft YaHei"/>
                <w:b/>
              </w:rPr>
              <w:t>Program (流程)</w:t>
            </w:r>
          </w:p>
        </w:tc>
      </w:tr>
      <w:tr w:rsidR="00A00A27" w14:paraId="24A4AF08" w14:textId="77777777">
        <w:trPr>
          <w:trHeight w:val="431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344FBB" w14:textId="77777777" w:rsidR="00A00A27" w:rsidRDefault="00D22768">
            <w:pPr>
              <w:spacing w:line="240" w:lineRule="auto"/>
              <w:ind w:left="120"/>
              <w:jc w:val="both"/>
            </w:pPr>
            <w:r>
              <w:t>04:30 am</w:t>
            </w:r>
          </w:p>
        </w:tc>
        <w:tc>
          <w:tcPr>
            <w:tcW w:w="7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E3A102" w14:textId="77777777" w:rsidR="00A00A27" w:rsidRDefault="00D22768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Rise &amp; Shine  </w:t>
            </w:r>
            <w:r>
              <w:rPr>
                <w:rFonts w:ascii="Microsoft YaHei" w:eastAsia="Microsoft YaHei" w:hAnsi="Microsoft YaHei" w:cs="Microsoft YaHei"/>
              </w:rPr>
              <w:t>起身</w:t>
            </w:r>
          </w:p>
        </w:tc>
      </w:tr>
      <w:tr w:rsidR="00A00A27" w14:paraId="424CA475" w14:textId="77777777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DB8F8F" w14:textId="77777777" w:rsidR="00A00A27" w:rsidRDefault="00D22768">
            <w:pPr>
              <w:ind w:left="120"/>
              <w:jc w:val="both"/>
            </w:pPr>
            <w:r>
              <w:t>05:00 am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E1F4FFE" w14:textId="77777777" w:rsidR="00A00A27" w:rsidRDefault="00D22768">
            <w:pPr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Morning Puja &amp; Meditation  </w:t>
            </w:r>
            <w:r>
              <w:rPr>
                <w:rFonts w:ascii="SimSun" w:eastAsia="SimSun" w:hAnsi="SimSun" w:cs="SimSun"/>
              </w:rPr>
              <w:t>早课</w:t>
            </w:r>
            <w:r>
              <w:t xml:space="preserve"> &amp; </w:t>
            </w:r>
            <w:r>
              <w:rPr>
                <w:rFonts w:ascii="Microsoft YaHei" w:eastAsia="Microsoft YaHei" w:hAnsi="Microsoft YaHei" w:cs="Microsoft YaHei"/>
              </w:rPr>
              <w:t>禅修</w:t>
            </w:r>
          </w:p>
        </w:tc>
      </w:tr>
      <w:tr w:rsidR="00A00A27" w14:paraId="08CF12EF" w14:textId="77777777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4DE69C" w14:textId="77777777" w:rsidR="00A00A27" w:rsidRDefault="00D22768">
            <w:pPr>
              <w:ind w:left="120"/>
              <w:jc w:val="both"/>
            </w:pPr>
            <w:r>
              <w:t>06:30 am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494BACC" w14:textId="77777777" w:rsidR="00A00A27" w:rsidRDefault="00D22768">
            <w:pPr>
              <w:ind w:left="120"/>
              <w:jc w:val="both"/>
            </w:pPr>
            <w:r>
              <w:t xml:space="preserve">Prepare Breakfast  </w:t>
            </w:r>
            <w:r>
              <w:rPr>
                <w:rFonts w:ascii="SimSun" w:eastAsia="SimSun" w:hAnsi="SimSun" w:cs="SimSun"/>
              </w:rPr>
              <w:t>准备早餐</w:t>
            </w:r>
            <w:r>
              <w:rPr>
                <w:rFonts w:ascii="Arial Unicode MS" w:eastAsia="Arial Unicode MS" w:hAnsi="Arial Unicode MS" w:cs="Arial Unicode MS"/>
              </w:rPr>
              <w:t xml:space="preserve"> (persons on duty  值班  )</w:t>
            </w:r>
          </w:p>
        </w:tc>
      </w:tr>
      <w:tr w:rsidR="00A00A27" w14:paraId="75A52C02" w14:textId="77777777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1600D1" w14:textId="77777777" w:rsidR="00A00A27" w:rsidRDefault="00D22768">
            <w:pPr>
              <w:spacing w:line="240" w:lineRule="auto"/>
              <w:ind w:left="120"/>
              <w:jc w:val="both"/>
            </w:pPr>
            <w:r>
              <w:t>07:00 am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62A08EC" w14:textId="77777777" w:rsidR="00A00A27" w:rsidRDefault="00D22768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Breakfast  </w:t>
            </w:r>
            <w:r>
              <w:rPr>
                <w:rFonts w:ascii="Microsoft YaHei" w:eastAsia="Microsoft YaHei" w:hAnsi="Microsoft YaHei" w:cs="Microsoft YaHei"/>
              </w:rPr>
              <w:t>早餐</w:t>
            </w:r>
          </w:p>
        </w:tc>
      </w:tr>
      <w:tr w:rsidR="00A00A27" w14:paraId="30B6B322" w14:textId="77777777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96469B" w14:textId="77777777" w:rsidR="00A00A27" w:rsidRDefault="00D22768">
            <w:pPr>
              <w:spacing w:line="240" w:lineRule="auto"/>
              <w:ind w:left="120"/>
              <w:jc w:val="both"/>
            </w:pPr>
            <w:r>
              <w:t xml:space="preserve">08:00 am  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0C1F8825" w14:textId="77777777" w:rsidR="00A00A27" w:rsidRDefault="00D22768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Chores / Gardening / Housekeeping </w:t>
            </w:r>
            <w:r>
              <w:rPr>
                <w:rFonts w:ascii="Microsoft YaHei" w:eastAsia="Microsoft YaHei" w:hAnsi="Microsoft YaHei" w:cs="Microsoft YaHei"/>
              </w:rPr>
              <w:t>出坡</w:t>
            </w:r>
          </w:p>
        </w:tc>
      </w:tr>
      <w:tr w:rsidR="00A00A27" w14:paraId="2D6E273E" w14:textId="77777777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02E1F6" w14:textId="77777777" w:rsidR="00A00A27" w:rsidRDefault="00FB6149">
            <w:pPr>
              <w:spacing w:line="240" w:lineRule="auto"/>
              <w:ind w:left="120"/>
              <w:jc w:val="both"/>
            </w:pPr>
            <w:r>
              <w:t>9</w:t>
            </w:r>
            <w:r w:rsidR="00D22768">
              <w:t>:30 am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5A38690" w14:textId="77777777" w:rsidR="00A00A27" w:rsidRDefault="00D22768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Rest / Personal Time  </w:t>
            </w:r>
            <w:r>
              <w:rPr>
                <w:rFonts w:ascii="Microsoft YaHei" w:eastAsia="Microsoft YaHei" w:hAnsi="Microsoft YaHei" w:cs="Microsoft YaHei"/>
              </w:rPr>
              <w:t>休息，个人时间</w:t>
            </w:r>
          </w:p>
        </w:tc>
      </w:tr>
      <w:tr w:rsidR="00A00A27" w14:paraId="2F959E73" w14:textId="77777777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E442B2" w14:textId="77777777" w:rsidR="00A00A27" w:rsidRDefault="00D22768">
            <w:pPr>
              <w:spacing w:line="240" w:lineRule="auto"/>
              <w:ind w:left="120"/>
              <w:jc w:val="both"/>
            </w:pPr>
            <w:r>
              <w:t xml:space="preserve">  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0DFAA50" w14:textId="77777777" w:rsidR="00A00A27" w:rsidRDefault="00D22768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Meditation  </w:t>
            </w:r>
            <w:r>
              <w:rPr>
                <w:rFonts w:ascii="Microsoft YaHei" w:eastAsia="Microsoft YaHei" w:hAnsi="Microsoft YaHei" w:cs="Microsoft YaHei"/>
              </w:rPr>
              <w:t>禅修</w:t>
            </w:r>
          </w:p>
        </w:tc>
      </w:tr>
      <w:tr w:rsidR="00A00A27" w14:paraId="7201DF1D" w14:textId="77777777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EC5E06" w14:textId="77777777" w:rsidR="00A00A27" w:rsidRDefault="00D22768">
            <w:pPr>
              <w:spacing w:line="240" w:lineRule="auto"/>
              <w:ind w:left="120"/>
              <w:jc w:val="both"/>
            </w:pPr>
            <w:r>
              <w:t>11:45 am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BDFC128" w14:textId="77777777" w:rsidR="00A00A27" w:rsidRDefault="00D22768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Lunch  </w:t>
            </w:r>
            <w:r>
              <w:rPr>
                <w:rFonts w:ascii="Microsoft YaHei" w:eastAsia="Microsoft YaHei" w:hAnsi="Microsoft YaHei" w:cs="Microsoft YaHei"/>
              </w:rPr>
              <w:t>午餐</w:t>
            </w:r>
          </w:p>
        </w:tc>
      </w:tr>
      <w:tr w:rsidR="00A00A27" w14:paraId="75B0121A" w14:textId="77777777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D95598" w14:textId="77777777" w:rsidR="00A00A27" w:rsidRDefault="00D22768">
            <w:pPr>
              <w:spacing w:line="240" w:lineRule="auto"/>
              <w:ind w:left="120"/>
              <w:jc w:val="both"/>
            </w:pPr>
            <w:r>
              <w:t xml:space="preserve">12:30 pm  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8B57E03" w14:textId="77777777" w:rsidR="00A00A27" w:rsidRDefault="00D22768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Rest  </w:t>
            </w:r>
            <w:r>
              <w:rPr>
                <w:rFonts w:ascii="Microsoft YaHei" w:eastAsia="Microsoft YaHei" w:hAnsi="Microsoft YaHei" w:cs="Microsoft YaHei"/>
              </w:rPr>
              <w:t>休息</w:t>
            </w:r>
          </w:p>
        </w:tc>
      </w:tr>
      <w:tr w:rsidR="00A00A27" w14:paraId="4F4CF7F7" w14:textId="77777777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B3678D" w14:textId="77777777" w:rsidR="00A00A27" w:rsidRDefault="006C3AE0">
            <w:pPr>
              <w:spacing w:line="240" w:lineRule="auto"/>
              <w:ind w:left="120"/>
              <w:jc w:val="both"/>
            </w:pPr>
            <w:r>
              <w:t>02:0</w:t>
            </w:r>
            <w:r w:rsidR="00D22768">
              <w:t>0 pm</w:t>
            </w:r>
            <w:r w:rsidR="00D22768">
              <w:tab/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3989305" w14:textId="77777777" w:rsidR="00A00A27" w:rsidRDefault="00D22768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Meditation  </w:t>
            </w:r>
            <w:r>
              <w:rPr>
                <w:rFonts w:ascii="Microsoft YaHei" w:eastAsia="Microsoft YaHei" w:hAnsi="Microsoft YaHei" w:cs="Microsoft YaHei"/>
              </w:rPr>
              <w:t>禅修</w:t>
            </w:r>
          </w:p>
        </w:tc>
      </w:tr>
      <w:tr w:rsidR="00A00A27" w14:paraId="7715275C" w14:textId="77777777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6D18DB4" w14:textId="77777777" w:rsidR="00A00A27" w:rsidRDefault="00D22768">
            <w:pPr>
              <w:ind w:left="120"/>
              <w:jc w:val="both"/>
            </w:pPr>
            <w:r>
              <w:t>05:30 pm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0361D77" w14:textId="77777777" w:rsidR="00A00A27" w:rsidRDefault="00D22768">
            <w:pPr>
              <w:ind w:left="120"/>
              <w:jc w:val="both"/>
            </w:pPr>
            <w:r>
              <w:rPr>
                <w:rFonts w:ascii="Arial Unicode MS" w:eastAsia="Arial Unicode MS" w:hAnsi="Arial Unicode MS" w:cs="Arial Unicode MS"/>
              </w:rPr>
              <w:t>Tea-break &amp; Meeting / Discussion  茶歇 / 讨论</w:t>
            </w:r>
          </w:p>
        </w:tc>
      </w:tr>
      <w:tr w:rsidR="00A00A27" w14:paraId="6CC4669B" w14:textId="77777777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93D90E" w14:textId="77777777" w:rsidR="00A00A27" w:rsidRDefault="00D22768">
            <w:pPr>
              <w:spacing w:line="240" w:lineRule="auto"/>
              <w:ind w:left="120"/>
              <w:jc w:val="both"/>
            </w:pPr>
            <w:r>
              <w:t>06:00 pm</w:t>
            </w:r>
            <w:r>
              <w:tab/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FFA9F77" w14:textId="77777777" w:rsidR="00A00A27" w:rsidRDefault="00D22768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Personal time  </w:t>
            </w:r>
            <w:r>
              <w:rPr>
                <w:rFonts w:ascii="Microsoft YaHei" w:eastAsia="Microsoft YaHei" w:hAnsi="Microsoft YaHei" w:cs="Microsoft YaHei"/>
              </w:rPr>
              <w:t>个人时间</w:t>
            </w:r>
          </w:p>
        </w:tc>
      </w:tr>
      <w:tr w:rsidR="00A00A27" w14:paraId="5B65ABE5" w14:textId="77777777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A12D80" w14:textId="77777777" w:rsidR="00A00A27" w:rsidRDefault="00D22768">
            <w:pPr>
              <w:ind w:left="120"/>
              <w:jc w:val="both"/>
            </w:pPr>
            <w:r>
              <w:t>07:00 pm</w:t>
            </w:r>
            <w:r>
              <w:tab/>
            </w:r>
          </w:p>
          <w:p w14:paraId="535B59FF" w14:textId="77777777" w:rsidR="00A00A27" w:rsidRDefault="00A00A27">
            <w:pPr>
              <w:ind w:left="120"/>
              <w:jc w:val="both"/>
            </w:pPr>
          </w:p>
        </w:tc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29864F3" w14:textId="77777777" w:rsidR="00A00A27" w:rsidRDefault="00D22768" w:rsidP="002A1CF8">
            <w:pPr>
              <w:ind w:left="120"/>
              <w:rPr>
                <w:rFonts w:ascii="Microsoft YaHei" w:eastAsia="Microsoft YaHei" w:hAnsi="Microsoft YaHei" w:cs="Microsoft YaHei"/>
              </w:rPr>
            </w:pPr>
            <w:r>
              <w:t xml:space="preserve">Evening Puja  </w:t>
            </w:r>
            <w:r>
              <w:rPr>
                <w:rFonts w:ascii="Microsoft YaHei" w:eastAsia="Microsoft YaHei" w:hAnsi="Microsoft YaHei" w:cs="Microsoft YaHei"/>
              </w:rPr>
              <w:t>晚课</w:t>
            </w:r>
            <w:r>
              <w:rPr>
                <w:rFonts w:ascii="Microsoft YaHei" w:eastAsia="Microsoft YaHei" w:hAnsi="Microsoft YaHei" w:cs="Microsoft YaHei"/>
              </w:rPr>
              <w:br/>
            </w:r>
            <w:r>
              <w:t xml:space="preserve">Listen to Recorded Talk  </w:t>
            </w:r>
            <w:r>
              <w:rPr>
                <w:rFonts w:ascii="Microsoft YaHei" w:eastAsia="Microsoft YaHei" w:hAnsi="Microsoft YaHei" w:cs="Microsoft YaHei"/>
              </w:rPr>
              <w:t>听闻录音开示</w:t>
            </w:r>
            <w:r>
              <w:rPr>
                <w:rFonts w:ascii="Microsoft YaHei" w:eastAsia="Microsoft YaHei" w:hAnsi="Microsoft YaHei" w:cs="Microsoft YaHei"/>
              </w:rPr>
              <w:br/>
            </w:r>
            <w:r>
              <w:t xml:space="preserve">/ Group Discussion  </w:t>
            </w:r>
            <w:r>
              <w:rPr>
                <w:rFonts w:ascii="Microsoft YaHei" w:eastAsia="Microsoft YaHei" w:hAnsi="Microsoft YaHei" w:cs="Microsoft YaHei"/>
              </w:rPr>
              <w:t>佛法讨论</w:t>
            </w:r>
            <w:r>
              <w:rPr>
                <w:rFonts w:ascii="Microsoft YaHei" w:eastAsia="Microsoft YaHei" w:hAnsi="Microsoft YaHei" w:cs="Microsoft YaHei"/>
              </w:rPr>
              <w:br/>
            </w:r>
            <w:r>
              <w:t xml:space="preserve">/ Dhamma Talk  </w:t>
            </w:r>
            <w:r>
              <w:rPr>
                <w:rFonts w:ascii="Microsoft YaHei" w:eastAsia="Microsoft YaHei" w:hAnsi="Microsoft YaHei" w:cs="Microsoft YaHei"/>
              </w:rPr>
              <w:t xml:space="preserve">师父开示   </w:t>
            </w:r>
            <w:r>
              <w:t xml:space="preserve">/ Dhamma Book Study  </w:t>
            </w:r>
            <w:r>
              <w:rPr>
                <w:rFonts w:ascii="Microsoft YaHei" w:eastAsia="Microsoft YaHei" w:hAnsi="Microsoft YaHei" w:cs="Microsoft YaHei"/>
              </w:rPr>
              <w:t>阅读佛书</w:t>
            </w:r>
          </w:p>
        </w:tc>
      </w:tr>
      <w:tr w:rsidR="00A00A27" w14:paraId="1BB3C39C" w14:textId="77777777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806680" w14:textId="77777777" w:rsidR="00A00A27" w:rsidRDefault="00D22768">
            <w:pPr>
              <w:spacing w:line="240" w:lineRule="auto"/>
              <w:ind w:left="120"/>
              <w:jc w:val="both"/>
            </w:pPr>
            <w:r>
              <w:t>09:30 pm</w:t>
            </w:r>
            <w:r>
              <w:tab/>
            </w:r>
          </w:p>
        </w:tc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6E9356F" w14:textId="77777777" w:rsidR="00A00A27" w:rsidRDefault="00D22768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End of day  </w:t>
            </w:r>
            <w:r>
              <w:rPr>
                <w:rFonts w:ascii="Microsoft YaHei" w:eastAsia="Microsoft YaHei" w:hAnsi="Microsoft YaHei" w:cs="Microsoft YaHei"/>
              </w:rPr>
              <w:t>结束</w:t>
            </w:r>
          </w:p>
        </w:tc>
      </w:tr>
      <w:tr w:rsidR="00A00A27" w14:paraId="49B9AEDC" w14:textId="77777777">
        <w:trPr>
          <w:trHeight w:val="431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63FACE" w14:textId="77777777" w:rsidR="00A00A27" w:rsidRDefault="00D22768">
            <w:pPr>
              <w:spacing w:line="240" w:lineRule="auto"/>
              <w:ind w:left="120"/>
              <w:jc w:val="both"/>
            </w:pPr>
            <w:r>
              <w:t>10:00 pm</w:t>
            </w:r>
            <w:r>
              <w:tab/>
            </w:r>
          </w:p>
        </w:tc>
        <w:tc>
          <w:tcPr>
            <w:tcW w:w="7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899A772" w14:textId="77777777" w:rsidR="00A00A27" w:rsidRDefault="00D22768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Lights off  </w:t>
            </w:r>
            <w:r>
              <w:rPr>
                <w:rFonts w:ascii="Microsoft YaHei" w:eastAsia="Microsoft YaHei" w:hAnsi="Microsoft YaHei" w:cs="Microsoft YaHei"/>
              </w:rPr>
              <w:t>熄灯</w:t>
            </w:r>
          </w:p>
        </w:tc>
      </w:tr>
    </w:tbl>
    <w:p w14:paraId="7375FDB8" w14:textId="77777777" w:rsidR="00A00A27" w:rsidRDefault="00A00A27">
      <w:pPr>
        <w:rPr>
          <w:sz w:val="24"/>
          <w:szCs w:val="24"/>
        </w:rPr>
      </w:pPr>
    </w:p>
    <w:sectPr w:rsidR="00A00A27">
      <w:pgSz w:w="12240" w:h="15840"/>
      <w:pgMar w:top="1440" w:right="990" w:bottom="90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27"/>
    <w:rsid w:val="002A1CF8"/>
    <w:rsid w:val="00435CD8"/>
    <w:rsid w:val="006C3AE0"/>
    <w:rsid w:val="007F2CEF"/>
    <w:rsid w:val="00A00A27"/>
    <w:rsid w:val="00D22768"/>
    <w:rsid w:val="00FB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2BF3E"/>
  <w15:docId w15:val="{1313756E-BBCB-4FED-B1D3-D78BB566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yalaysusila.net/retreat/rul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yalaysusila.net/dhamma-gallery/audio-gallery" TargetMode="External"/><Relationship Id="rId5" Type="http://schemas.openxmlformats.org/officeDocument/2006/relationships/hyperlink" Target="https://www.sayalaysusila.net/dhamma-gallery/audio-gallery" TargetMode="External"/><Relationship Id="rId4" Type="http://schemas.openxmlformats.org/officeDocument/2006/relationships/hyperlink" Target="mailto:appamadavihari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Foo Lye Heng</cp:lastModifiedBy>
  <cp:revision>3</cp:revision>
  <dcterms:created xsi:type="dcterms:W3CDTF">2023-11-26T13:56:00Z</dcterms:created>
  <dcterms:modified xsi:type="dcterms:W3CDTF">2024-01-14T17:57:00Z</dcterms:modified>
</cp:coreProperties>
</file>